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B0CF" w14:textId="77777777" w:rsidR="003B11F0" w:rsidRDefault="00D07667" w:rsidP="003B11F0">
      <w:pPr>
        <w:tabs>
          <w:tab w:val="left" w:pos="567"/>
          <w:tab w:val="left" w:pos="156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14:paraId="2ED4C42D" w14:textId="77777777" w:rsidR="008C6ECF" w:rsidRPr="003B11F0" w:rsidRDefault="008C6ECF" w:rsidP="003B11F0">
      <w:pPr>
        <w:tabs>
          <w:tab w:val="left" w:pos="567"/>
          <w:tab w:val="left" w:pos="1560"/>
        </w:tabs>
        <w:jc w:val="center"/>
        <w:rPr>
          <w:rFonts w:ascii="Arial Narrow" w:hAnsi="Arial Narrow"/>
          <w:sz w:val="22"/>
          <w:szCs w:val="22"/>
        </w:rPr>
      </w:pPr>
      <w:r w:rsidRPr="003B11F0">
        <w:rPr>
          <w:rFonts w:ascii="Arial Narrow" w:hAnsi="Arial Narrow"/>
          <w:b/>
          <w:sz w:val="22"/>
          <w:szCs w:val="22"/>
        </w:rPr>
        <w:t>NOTES FOR THE GUIDANCE OF ENTRANTS IN THE TALMAG TROPHY TRIAL</w:t>
      </w:r>
    </w:p>
    <w:p w14:paraId="3376B70F" w14:textId="77777777" w:rsidR="008C6ECF" w:rsidRDefault="008C6ECF">
      <w:pPr>
        <w:tabs>
          <w:tab w:val="left" w:pos="567"/>
          <w:tab w:val="left" w:pos="156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European Fourstroke machines only</w:t>
      </w:r>
    </w:p>
    <w:p w14:paraId="6C598394" w14:textId="77777777" w:rsidR="00F65DEE" w:rsidRDefault="00F65DEE">
      <w:pPr>
        <w:tabs>
          <w:tab w:val="left" w:pos="567"/>
          <w:tab w:val="left" w:pos="1560"/>
        </w:tabs>
        <w:rPr>
          <w:rFonts w:ascii="Arial Narrow" w:hAnsi="Arial Narrow"/>
        </w:rPr>
      </w:pPr>
    </w:p>
    <w:p w14:paraId="4119A965" w14:textId="77777777" w:rsidR="005D09F4" w:rsidRDefault="005D09F4" w:rsidP="005D09F4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ALL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 Narrow" w:hAnsi="Arial Narrow"/>
              <w:b/>
            </w:rPr>
            <w:t>UK</w:t>
          </w:r>
        </w:smartTag>
      </w:smartTag>
      <w:r>
        <w:rPr>
          <w:rFonts w:ascii="Arial Narrow" w:hAnsi="Arial Narrow"/>
          <w:b/>
        </w:rPr>
        <w:t xml:space="preserve"> RIDERS MUST BE A-C-U AFFILIATED</w:t>
      </w:r>
      <w:r>
        <w:rPr>
          <w:rFonts w:ascii="Arial Narrow" w:hAnsi="Arial Narrow"/>
        </w:rPr>
        <w:t xml:space="preserve"> and their current affiliation number </w:t>
      </w:r>
      <w:r>
        <w:rPr>
          <w:rFonts w:ascii="Arial Narrow" w:hAnsi="Arial Narrow"/>
          <w:b/>
        </w:rPr>
        <w:t>MUST be declared</w:t>
      </w:r>
      <w:r>
        <w:rPr>
          <w:rFonts w:ascii="Arial Narrow" w:hAnsi="Arial Narrow"/>
        </w:rPr>
        <w:t xml:space="preserve"> on the entry form.  The</w:t>
      </w:r>
    </w:p>
    <w:p w14:paraId="10845F70" w14:textId="77777777" w:rsidR="005D255F" w:rsidRDefault="005D09F4" w:rsidP="0074456D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wording 'in the post' or 'Applied for' WILL NOT be accepted.  Any rider not currently A-C-U affiliated will be required to</w:t>
      </w:r>
      <w:r w:rsidR="0074456D">
        <w:rPr>
          <w:rFonts w:ascii="Arial Narrow" w:hAnsi="Arial Narrow"/>
        </w:rPr>
        <w:t xml:space="preserve"> take out a </w:t>
      </w:r>
      <w:r w:rsidR="005D255F">
        <w:rPr>
          <w:rFonts w:ascii="Arial Narrow" w:hAnsi="Arial Narrow"/>
        </w:rPr>
        <w:t>trials</w:t>
      </w:r>
    </w:p>
    <w:p w14:paraId="414DF3B3" w14:textId="77777777" w:rsidR="0074456D" w:rsidRDefault="005D255F" w:rsidP="0074456D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4456D">
        <w:rPr>
          <w:rFonts w:ascii="Arial Narrow" w:hAnsi="Arial Narrow"/>
        </w:rPr>
        <w:t xml:space="preserve">registration </w:t>
      </w:r>
      <w:r>
        <w:rPr>
          <w:rFonts w:ascii="Arial Narrow" w:hAnsi="Arial Narrow"/>
        </w:rPr>
        <w:t xml:space="preserve">on the day </w:t>
      </w:r>
      <w:r w:rsidR="0074456D">
        <w:rPr>
          <w:rFonts w:ascii="Arial Narrow" w:hAnsi="Arial Narrow"/>
        </w:rPr>
        <w:t>at additional cost</w:t>
      </w:r>
      <w:r w:rsidR="00C9162A">
        <w:rPr>
          <w:rFonts w:ascii="Arial Narrow" w:hAnsi="Arial Narrow"/>
        </w:rPr>
        <w:t>.</w:t>
      </w:r>
    </w:p>
    <w:p w14:paraId="668AF3B7" w14:textId="77777777" w:rsidR="005D09F4" w:rsidRDefault="005D09F4" w:rsidP="005D09F4">
      <w:pPr>
        <w:tabs>
          <w:tab w:val="left" w:pos="567"/>
          <w:tab w:val="left" w:pos="1560"/>
        </w:tabs>
        <w:rPr>
          <w:rFonts w:ascii="Arial Narrow" w:hAnsi="Arial Narrow"/>
          <w:sz w:val="12"/>
          <w:szCs w:val="12"/>
        </w:rPr>
      </w:pPr>
    </w:p>
    <w:p w14:paraId="7BB49D93" w14:textId="77777777" w:rsidR="005D09F4" w:rsidRDefault="005D09F4" w:rsidP="005D09F4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YOU WILL BE REQUIRED TO PRESENT YOUR A-C-U LICENCE WHEN SIGNING ON</w:t>
      </w:r>
      <w:r>
        <w:rPr>
          <w:rFonts w:ascii="Arial Narrow" w:hAnsi="Arial Narrow"/>
        </w:rPr>
        <w:t>.  Please make sure you have it with you.</w:t>
      </w:r>
    </w:p>
    <w:p w14:paraId="5B0E1865" w14:textId="77777777" w:rsidR="005D09F4" w:rsidRDefault="005D09F4" w:rsidP="005D09F4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Failure to produce it will result in additional expense as</w:t>
      </w:r>
      <w:r w:rsidR="0074456D">
        <w:rPr>
          <w:rFonts w:ascii="Arial Narrow" w:hAnsi="Arial Narrow"/>
        </w:rPr>
        <w:t xml:space="preserve"> registration</w:t>
      </w:r>
      <w:r>
        <w:rPr>
          <w:rFonts w:ascii="Arial Narrow" w:hAnsi="Arial Narrow"/>
        </w:rPr>
        <w:t xml:space="preserve"> on the day through TALMAG will be required.  See note 1.</w:t>
      </w:r>
    </w:p>
    <w:p w14:paraId="46CACE9B" w14:textId="77777777" w:rsidR="00D524C9" w:rsidRPr="00B92624" w:rsidRDefault="00D524C9" w:rsidP="00D524C9">
      <w:pPr>
        <w:tabs>
          <w:tab w:val="left" w:pos="567"/>
          <w:tab w:val="left" w:pos="1560"/>
        </w:tabs>
        <w:rPr>
          <w:rFonts w:ascii="Arial Narrow" w:hAnsi="Arial Narrow"/>
          <w:sz w:val="12"/>
          <w:szCs w:val="12"/>
        </w:rPr>
      </w:pPr>
    </w:p>
    <w:p w14:paraId="6D64EA12" w14:textId="77777777" w:rsidR="00BB3582" w:rsidRPr="008B6942" w:rsidRDefault="005D09F4" w:rsidP="00544782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 w:rsidRPr="008B6942">
        <w:rPr>
          <w:rFonts w:ascii="Arial Narrow" w:hAnsi="Arial Narrow"/>
          <w:b/>
        </w:rPr>
        <w:t>3.</w:t>
      </w:r>
      <w:r w:rsidRPr="008B6942">
        <w:rPr>
          <w:rFonts w:ascii="Arial Narrow" w:hAnsi="Arial Narrow"/>
          <w:b/>
        </w:rPr>
        <w:tab/>
        <w:t xml:space="preserve">A-C-U </w:t>
      </w:r>
      <w:r w:rsidR="00E04B1C" w:rsidRPr="008B6942">
        <w:rPr>
          <w:rFonts w:ascii="Arial Narrow" w:hAnsi="Arial Narrow"/>
          <w:b/>
        </w:rPr>
        <w:t>REGULATIONS</w:t>
      </w:r>
      <w:r w:rsidRPr="008B6942">
        <w:rPr>
          <w:rFonts w:ascii="Arial Narrow" w:hAnsi="Arial Narrow"/>
          <w:b/>
        </w:rPr>
        <w:t xml:space="preserve"> </w:t>
      </w:r>
      <w:r w:rsidRPr="008B6942">
        <w:rPr>
          <w:rFonts w:ascii="Arial Narrow" w:hAnsi="Arial Narrow"/>
        </w:rPr>
        <w:t xml:space="preserve">state that all </w:t>
      </w:r>
      <w:r w:rsidRPr="008B6942">
        <w:rPr>
          <w:rFonts w:ascii="Arial Narrow" w:hAnsi="Arial Narrow"/>
          <w:b/>
        </w:rPr>
        <w:t xml:space="preserve">non-UK riders </w:t>
      </w:r>
      <w:r w:rsidR="00C863B7" w:rsidRPr="008B6942">
        <w:rPr>
          <w:rFonts w:ascii="Arial Narrow" w:hAnsi="Arial Narrow"/>
          <w:b/>
        </w:rPr>
        <w:t>must have</w:t>
      </w:r>
      <w:r w:rsidR="00C863B7" w:rsidRPr="008B6942">
        <w:rPr>
          <w:rFonts w:ascii="Arial Narrow" w:hAnsi="Arial Narrow"/>
        </w:rPr>
        <w:t xml:space="preserve"> a valid competition licence and a “Start Permission” from their home FMN.</w:t>
      </w:r>
    </w:p>
    <w:p w14:paraId="5374A59B" w14:textId="77777777" w:rsidR="00C863B7" w:rsidRDefault="00BB3582" w:rsidP="00544782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 w:rsidRPr="008B6942">
        <w:rPr>
          <w:rFonts w:ascii="Arial Narrow" w:hAnsi="Arial Narrow"/>
        </w:rPr>
        <w:tab/>
      </w:r>
      <w:r w:rsidR="00C863B7" w:rsidRPr="008B6942">
        <w:rPr>
          <w:rFonts w:ascii="Arial Narrow" w:hAnsi="Arial Narrow"/>
        </w:rPr>
        <w:t>They are also</w:t>
      </w:r>
      <w:r w:rsidR="005D09F4" w:rsidRPr="008B6942">
        <w:rPr>
          <w:rFonts w:ascii="Arial Narrow" w:hAnsi="Arial Narrow"/>
        </w:rPr>
        <w:t xml:space="preserve"> required to ensure they have medical/repatriation cover in place.</w:t>
      </w:r>
      <w:r w:rsidR="00013868" w:rsidRPr="008B6942">
        <w:rPr>
          <w:rFonts w:ascii="Arial Narrow" w:hAnsi="Arial Narrow"/>
        </w:rPr>
        <w:t xml:space="preserve">  </w:t>
      </w:r>
      <w:r w:rsidR="00C863B7" w:rsidRPr="008B6942">
        <w:rPr>
          <w:rFonts w:ascii="Arial Narrow" w:hAnsi="Arial Narrow"/>
        </w:rPr>
        <w:t xml:space="preserve">If they do not have these, they are </w:t>
      </w:r>
      <w:r w:rsidR="00C863B7" w:rsidRPr="008B6942">
        <w:rPr>
          <w:rFonts w:ascii="Arial Narrow" w:hAnsi="Arial Narrow"/>
          <w:b/>
        </w:rPr>
        <w:t>not allowed</w:t>
      </w:r>
      <w:r w:rsidR="00C863B7" w:rsidRPr="008B6942">
        <w:rPr>
          <w:rFonts w:ascii="Arial Narrow" w:hAnsi="Arial Narrow"/>
        </w:rPr>
        <w:t xml:space="preserve"> to compete.</w:t>
      </w:r>
    </w:p>
    <w:p w14:paraId="3D0208E5" w14:textId="77777777" w:rsidR="00BB3582" w:rsidRPr="00B92624" w:rsidRDefault="00BB3582" w:rsidP="00BB3582">
      <w:pPr>
        <w:tabs>
          <w:tab w:val="left" w:pos="567"/>
          <w:tab w:val="left" w:pos="1560"/>
        </w:tabs>
        <w:rPr>
          <w:rFonts w:ascii="Arial Narrow" w:hAnsi="Arial Narrow"/>
          <w:sz w:val="12"/>
          <w:szCs w:val="12"/>
        </w:rPr>
      </w:pPr>
    </w:p>
    <w:p w14:paraId="121C0E03" w14:textId="77777777" w:rsidR="008C6ECF" w:rsidRDefault="003B11F0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8C6ECF">
        <w:rPr>
          <w:rFonts w:ascii="Arial Narrow" w:hAnsi="Arial Narrow"/>
        </w:rPr>
        <w:t>.</w:t>
      </w:r>
      <w:r w:rsidR="008C6ECF">
        <w:rPr>
          <w:rFonts w:ascii="Arial Narrow" w:hAnsi="Arial Narrow"/>
        </w:rPr>
        <w:tab/>
        <w:t>All entrants must have attained at least 18 years of age.</w:t>
      </w:r>
    </w:p>
    <w:p w14:paraId="5952543E" w14:textId="77777777" w:rsidR="008C6ECF" w:rsidRDefault="008C6ECF">
      <w:pPr>
        <w:tabs>
          <w:tab w:val="left" w:pos="567"/>
          <w:tab w:val="left" w:pos="1560"/>
        </w:tabs>
        <w:rPr>
          <w:rFonts w:ascii="Arial Narrow" w:hAnsi="Arial Narrow"/>
          <w:sz w:val="12"/>
          <w:szCs w:val="12"/>
        </w:rPr>
      </w:pPr>
    </w:p>
    <w:p w14:paraId="4676AF7B" w14:textId="77777777" w:rsidR="008C6ECF" w:rsidRDefault="003B11F0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8C6ECF">
        <w:rPr>
          <w:rFonts w:ascii="Arial Narrow" w:hAnsi="Arial Narrow"/>
        </w:rPr>
        <w:t>.</w:t>
      </w:r>
      <w:r w:rsidR="008C6ECF">
        <w:rPr>
          <w:rFonts w:ascii="Arial Narrow" w:hAnsi="Arial Narrow"/>
        </w:rPr>
        <w:tab/>
      </w:r>
      <w:r w:rsidR="005D09F4">
        <w:rPr>
          <w:rFonts w:ascii="Arial Narrow" w:hAnsi="Arial Narrow"/>
        </w:rPr>
        <w:t>Even i</w:t>
      </w:r>
      <w:r w:rsidR="008C6ECF">
        <w:rPr>
          <w:rFonts w:ascii="Arial Narrow" w:hAnsi="Arial Narrow"/>
        </w:rPr>
        <w:t>f the Trial entry is under-subscribed, there will be NO entries accepted on the day.</w:t>
      </w:r>
    </w:p>
    <w:p w14:paraId="5236DD2C" w14:textId="77777777" w:rsidR="001A5298" w:rsidRPr="001A5298" w:rsidRDefault="001A5298" w:rsidP="001A5298">
      <w:pPr>
        <w:tabs>
          <w:tab w:val="left" w:pos="567"/>
          <w:tab w:val="left" w:pos="1560"/>
        </w:tabs>
        <w:ind w:left="567"/>
        <w:jc w:val="both"/>
        <w:rPr>
          <w:rFonts w:ascii="Arial Narrow" w:hAnsi="Arial Narrow"/>
        </w:rPr>
      </w:pPr>
      <w:r w:rsidRPr="003B11F0">
        <w:rPr>
          <w:rFonts w:ascii="Arial Narrow" w:hAnsi="Arial Narrow"/>
          <w:u w:val="single"/>
        </w:rPr>
        <w:t>You are reminded</w:t>
      </w:r>
      <w:r w:rsidRPr="001A5298">
        <w:rPr>
          <w:rFonts w:ascii="Arial Narrow" w:hAnsi="Arial Narrow"/>
          <w:b/>
        </w:rPr>
        <w:t xml:space="preserve"> </w:t>
      </w:r>
      <w:r w:rsidRPr="001A5298">
        <w:rPr>
          <w:rFonts w:ascii="Arial Narrow" w:hAnsi="Arial Narrow"/>
        </w:rPr>
        <w:t>that if, at the Club’s discretion, an entry is accepted after the programme has been sent for publication and before the day of theTrial</w:t>
      </w:r>
      <w:r w:rsidRPr="001A5298">
        <w:rPr>
          <w:rFonts w:ascii="Arial Narrow" w:hAnsi="Arial Narrow"/>
          <w:b/>
        </w:rPr>
        <w:t>, that entry will be on a non-award basis</w:t>
      </w:r>
      <w:r w:rsidRPr="001A529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1DCFB282" w14:textId="77777777" w:rsidR="008C6ECF" w:rsidRDefault="008C6ECF">
      <w:pPr>
        <w:tabs>
          <w:tab w:val="left" w:pos="567"/>
          <w:tab w:val="left" w:pos="1560"/>
        </w:tabs>
        <w:rPr>
          <w:rFonts w:ascii="Arial Narrow" w:hAnsi="Arial Narrow"/>
          <w:sz w:val="12"/>
          <w:szCs w:val="12"/>
        </w:rPr>
      </w:pPr>
    </w:p>
    <w:p w14:paraId="43FFF0AE" w14:textId="77777777" w:rsidR="008C6ECF" w:rsidRDefault="003B11F0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8C6ECF">
        <w:rPr>
          <w:rFonts w:ascii="Arial Narrow" w:hAnsi="Arial Narrow"/>
        </w:rPr>
        <w:t>.</w:t>
      </w:r>
      <w:r w:rsidR="008C6ECF">
        <w:rPr>
          <w:rFonts w:ascii="Arial Narrow" w:hAnsi="Arial Narrow"/>
        </w:rPr>
        <w:tab/>
      </w:r>
      <w:r w:rsidR="008C6ECF" w:rsidRPr="00E04B1C">
        <w:rPr>
          <w:rFonts w:ascii="Arial Narrow" w:hAnsi="Arial Narrow"/>
          <w:b/>
        </w:rPr>
        <w:t>ELIGIBILITY OF PROPOSED MACHINES FOR SCRUTINEERING</w:t>
      </w:r>
      <w:r w:rsidR="00770FF6">
        <w:rPr>
          <w:rFonts w:ascii="Arial Narrow" w:hAnsi="Arial Narrow"/>
          <w:b/>
        </w:rPr>
        <w:t xml:space="preserve"> </w:t>
      </w:r>
    </w:p>
    <w:p w14:paraId="4CC119AD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  <w:sz w:val="8"/>
          <w:szCs w:val="8"/>
        </w:rPr>
      </w:pPr>
    </w:p>
    <w:p w14:paraId="2702F337" w14:textId="77777777" w:rsidR="008C6ECF" w:rsidRDefault="003B11F0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8C6ECF">
        <w:rPr>
          <w:rFonts w:ascii="Arial Narrow" w:hAnsi="Arial Narrow"/>
        </w:rPr>
        <w:t>.1</w:t>
      </w:r>
      <w:r w:rsidR="008C6ECF">
        <w:rPr>
          <w:rFonts w:ascii="Arial Narrow" w:hAnsi="Arial Narrow"/>
        </w:rPr>
        <w:tab/>
        <w:t>Class a.</w:t>
      </w:r>
      <w:r w:rsidR="008C6ECF">
        <w:rPr>
          <w:rFonts w:ascii="Arial Narrow" w:hAnsi="Arial Narrow"/>
        </w:rPr>
        <w:tab/>
      </w:r>
      <w:r w:rsidR="00E33397">
        <w:rPr>
          <w:rFonts w:ascii="Arial Narrow" w:hAnsi="Arial Narrow"/>
        </w:rPr>
        <w:t xml:space="preserve">European </w:t>
      </w:r>
      <w:r w:rsidR="008C6ECF">
        <w:rPr>
          <w:rFonts w:ascii="Arial Narrow" w:hAnsi="Arial Narrow"/>
        </w:rPr>
        <w:t>Motor cycles manufactured before December 31st 1964 of not more than 300cc.</w:t>
      </w:r>
    </w:p>
    <w:p w14:paraId="37395800" w14:textId="77777777" w:rsidR="008C6ECF" w:rsidRPr="005E6EBE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 w:rsidRPr="005E6EBE">
        <w:rPr>
          <w:rFonts w:ascii="Arial Narrow" w:hAnsi="Arial Narrow"/>
        </w:rPr>
        <w:tab/>
      </w:r>
      <w:r w:rsidRPr="005E6EBE">
        <w:rPr>
          <w:rFonts w:ascii="Arial Narrow" w:hAnsi="Arial Narrow"/>
        </w:rPr>
        <w:tab/>
        <w:t>NOTE : THIS CLASS MAY BE STRICTLY LIMITED TO 20 ENTRIES ONLY, REGARDLESS OF THE TOTAL NUMBER</w:t>
      </w:r>
    </w:p>
    <w:p w14:paraId="2DF1DBBB" w14:textId="77777777" w:rsidR="008C6ECF" w:rsidRPr="005E6EBE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 w:rsidRPr="005E6EBE">
        <w:rPr>
          <w:rFonts w:ascii="Arial Narrow" w:hAnsi="Arial Narrow"/>
        </w:rPr>
        <w:tab/>
      </w:r>
      <w:r w:rsidRPr="005E6EBE">
        <w:rPr>
          <w:rFonts w:ascii="Arial Narrow" w:hAnsi="Arial Narrow"/>
        </w:rPr>
        <w:tab/>
        <w:t>OF ENTRIES FOR THE TRIAL.</w:t>
      </w:r>
    </w:p>
    <w:p w14:paraId="328765B5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  <w:sz w:val="12"/>
          <w:szCs w:val="12"/>
        </w:rPr>
      </w:pPr>
    </w:p>
    <w:p w14:paraId="0F55A341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Class b.</w:t>
      </w:r>
      <w:r>
        <w:rPr>
          <w:rFonts w:ascii="Arial Narrow" w:hAnsi="Arial Narrow"/>
        </w:rPr>
        <w:tab/>
      </w:r>
      <w:r w:rsidR="00E33397">
        <w:rPr>
          <w:rFonts w:ascii="Arial Narrow" w:hAnsi="Arial Narrow"/>
        </w:rPr>
        <w:t xml:space="preserve">European </w:t>
      </w:r>
      <w:r>
        <w:rPr>
          <w:rFonts w:ascii="Arial Narrow" w:hAnsi="Arial Narrow"/>
        </w:rPr>
        <w:t>Motor cycles manufactured before December 31st 1964 of a capacity of more than 301cc with no rear suspension.</w:t>
      </w:r>
    </w:p>
    <w:p w14:paraId="6364A790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Riders of Girder Fork machines over 301cc may elect to compete in this class if they wish to do so.</w:t>
      </w:r>
    </w:p>
    <w:p w14:paraId="277D2CEF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  <w:sz w:val="12"/>
          <w:szCs w:val="12"/>
        </w:rPr>
      </w:pPr>
    </w:p>
    <w:p w14:paraId="08319CB4" w14:textId="77777777" w:rsidR="00E33397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Class c.</w:t>
      </w:r>
      <w:r>
        <w:rPr>
          <w:rFonts w:ascii="Arial Narrow" w:hAnsi="Arial Narrow"/>
        </w:rPr>
        <w:tab/>
      </w:r>
      <w:r w:rsidR="00E33397">
        <w:rPr>
          <w:rFonts w:ascii="Arial Narrow" w:hAnsi="Arial Narrow"/>
        </w:rPr>
        <w:t xml:space="preserve">European </w:t>
      </w:r>
      <w:r>
        <w:rPr>
          <w:rFonts w:ascii="Arial Narrow" w:hAnsi="Arial Narrow"/>
        </w:rPr>
        <w:t>Motor cycles manufactured before December 31st 1964 of a capacity of more than 301cc but with working rear</w:t>
      </w:r>
    </w:p>
    <w:p w14:paraId="72554AA1" w14:textId="77777777" w:rsidR="008C6ECF" w:rsidRDefault="00E33397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="008C6ECF">
        <w:rPr>
          <w:rFonts w:ascii="Arial Narrow" w:hAnsi="Arial Narrow"/>
        </w:rPr>
        <w:t>uspension</w:t>
      </w:r>
      <w:r>
        <w:rPr>
          <w:rFonts w:ascii="Arial Narrow" w:hAnsi="Arial Narrow"/>
        </w:rPr>
        <w:t xml:space="preserve"> o</w:t>
      </w:r>
      <w:r w:rsidR="008C6ECF">
        <w:rPr>
          <w:rFonts w:ascii="Arial Narrow" w:hAnsi="Arial Narrow"/>
        </w:rPr>
        <w:t>f either swinging arm plunger or spring hub variety.</w:t>
      </w:r>
    </w:p>
    <w:p w14:paraId="4D1CE6E4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  <w:sz w:val="12"/>
          <w:szCs w:val="12"/>
        </w:rPr>
      </w:pPr>
    </w:p>
    <w:p w14:paraId="68D2A1F3" w14:textId="77777777" w:rsidR="00E33397" w:rsidRPr="00F73EEF" w:rsidRDefault="008C6ECF" w:rsidP="00C9162A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9162A" w:rsidRPr="00F73EEF">
        <w:rPr>
          <w:rFonts w:ascii="Arial Narrow" w:hAnsi="Arial Narrow"/>
        </w:rPr>
        <w:t>Class d.</w:t>
      </w:r>
      <w:r w:rsidR="00E33397" w:rsidRPr="00F73EEF">
        <w:rPr>
          <w:rFonts w:ascii="Arial Narrow" w:hAnsi="Arial Narrow"/>
        </w:rPr>
        <w:tab/>
        <w:t>European Motor cycles manufactured before December 31</w:t>
      </w:r>
      <w:r w:rsidR="00E33397" w:rsidRPr="00F73EEF">
        <w:rPr>
          <w:rFonts w:ascii="Arial Narrow" w:hAnsi="Arial Narrow"/>
          <w:vertAlign w:val="superscript"/>
        </w:rPr>
        <w:t>st</w:t>
      </w:r>
      <w:r w:rsidR="00E33397" w:rsidRPr="00F73EEF">
        <w:rPr>
          <w:rFonts w:ascii="Arial Narrow" w:hAnsi="Arial Narrow"/>
        </w:rPr>
        <w:t xml:space="preserve"> 1964 of any capacity whose drivers wish to ride a more</w:t>
      </w:r>
    </w:p>
    <w:p w14:paraId="739BE168" w14:textId="77777777" w:rsidR="00E33397" w:rsidRDefault="00E33397" w:rsidP="00C9162A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 w:rsidRPr="00F73EEF">
        <w:rPr>
          <w:rFonts w:ascii="Arial Narrow" w:hAnsi="Arial Narrow"/>
        </w:rPr>
        <w:tab/>
      </w:r>
      <w:r w:rsidRPr="00F73EEF">
        <w:rPr>
          <w:rFonts w:ascii="Arial Narrow" w:hAnsi="Arial Narrow"/>
        </w:rPr>
        <w:tab/>
        <w:t>challenging route.</w:t>
      </w:r>
      <w:r w:rsidR="00666197" w:rsidRPr="00F73EEF">
        <w:rPr>
          <w:rFonts w:ascii="Arial Narrow" w:hAnsi="Arial Narrow"/>
        </w:rPr>
        <w:t xml:space="preserve">  THIS</w:t>
      </w:r>
      <w:r w:rsidR="003F67E8" w:rsidRPr="00F73EEF">
        <w:rPr>
          <w:rFonts w:ascii="Arial Narrow" w:hAnsi="Arial Narrow"/>
        </w:rPr>
        <w:t xml:space="preserve"> WAS A </w:t>
      </w:r>
      <w:r w:rsidR="00666197" w:rsidRPr="00F73EEF">
        <w:rPr>
          <w:rFonts w:ascii="Arial Narrow" w:hAnsi="Arial Narrow"/>
        </w:rPr>
        <w:t xml:space="preserve">NEW CLASS </w:t>
      </w:r>
      <w:r w:rsidR="00D71F9B">
        <w:rPr>
          <w:rFonts w:ascii="Arial Narrow" w:hAnsi="Arial Narrow"/>
        </w:rPr>
        <w:t xml:space="preserve">INTRODUCED </w:t>
      </w:r>
      <w:r w:rsidR="003F67E8" w:rsidRPr="00F73EEF">
        <w:rPr>
          <w:rFonts w:ascii="Arial Narrow" w:hAnsi="Arial Narrow"/>
        </w:rPr>
        <w:t xml:space="preserve">IN </w:t>
      </w:r>
      <w:r w:rsidR="00666197" w:rsidRPr="00F73EEF">
        <w:rPr>
          <w:rFonts w:ascii="Arial Narrow" w:hAnsi="Arial Narrow"/>
        </w:rPr>
        <w:t>2020.</w:t>
      </w:r>
      <w:r>
        <w:rPr>
          <w:rFonts w:ascii="Arial Narrow" w:hAnsi="Arial Narrow"/>
        </w:rPr>
        <w:t xml:space="preserve">  </w:t>
      </w:r>
      <w:r w:rsidR="00C9162A">
        <w:rPr>
          <w:rFonts w:ascii="Arial Narrow" w:hAnsi="Arial Narrow"/>
        </w:rPr>
        <w:tab/>
      </w:r>
    </w:p>
    <w:p w14:paraId="3E2355D5" w14:textId="77777777" w:rsidR="00E33397" w:rsidRDefault="00E33397" w:rsidP="00E33397">
      <w:pPr>
        <w:tabs>
          <w:tab w:val="left" w:pos="567"/>
          <w:tab w:val="left" w:pos="1560"/>
        </w:tabs>
        <w:jc w:val="both"/>
        <w:rPr>
          <w:rFonts w:ascii="Arial Narrow" w:hAnsi="Arial Narrow"/>
          <w:sz w:val="12"/>
          <w:szCs w:val="12"/>
        </w:rPr>
      </w:pPr>
    </w:p>
    <w:p w14:paraId="6CA09A60" w14:textId="77777777" w:rsidR="00C9162A" w:rsidRDefault="00E33397" w:rsidP="00E33397">
      <w:pPr>
        <w:tabs>
          <w:tab w:val="left" w:pos="567"/>
          <w:tab w:val="left" w:pos="1560"/>
        </w:tabs>
        <w:ind w:left="1560" w:hanging="15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Class e.</w:t>
      </w:r>
      <w:r>
        <w:rPr>
          <w:rFonts w:ascii="Arial Narrow" w:hAnsi="Arial Narrow"/>
        </w:rPr>
        <w:tab/>
        <w:t xml:space="preserve">European </w:t>
      </w:r>
      <w:r w:rsidR="00C9162A">
        <w:rPr>
          <w:rFonts w:ascii="Arial Narrow" w:hAnsi="Arial Narrow"/>
        </w:rPr>
        <w:t>Motor cycles manufactured before December 31st 1964 of any capacity with girder fork front.</w:t>
      </w:r>
      <w:r w:rsidR="00F60EAF">
        <w:rPr>
          <w:rFonts w:ascii="Arial Narrow" w:hAnsi="Arial Narrow"/>
        </w:rPr>
        <w:t xml:space="preserve">  This class will ride the sidecar</w:t>
      </w:r>
      <w:r>
        <w:rPr>
          <w:rFonts w:ascii="Arial Narrow" w:hAnsi="Arial Narrow"/>
        </w:rPr>
        <w:t xml:space="preserve"> </w:t>
      </w:r>
      <w:r w:rsidR="00F60EAF">
        <w:rPr>
          <w:rFonts w:ascii="Arial Narrow" w:hAnsi="Arial Narrow"/>
        </w:rPr>
        <w:t>sections.</w:t>
      </w:r>
    </w:p>
    <w:p w14:paraId="684F5872" w14:textId="77777777" w:rsidR="00C9162A" w:rsidRDefault="00C9162A" w:rsidP="00C9162A">
      <w:pPr>
        <w:tabs>
          <w:tab w:val="left" w:pos="567"/>
          <w:tab w:val="left" w:pos="1560"/>
        </w:tabs>
        <w:jc w:val="both"/>
        <w:rPr>
          <w:rFonts w:ascii="Arial Narrow" w:hAnsi="Arial Narrow"/>
          <w:sz w:val="12"/>
          <w:szCs w:val="12"/>
        </w:rPr>
      </w:pPr>
    </w:p>
    <w:p w14:paraId="47010C1E" w14:textId="77777777" w:rsidR="009C6818" w:rsidRDefault="00C9162A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 w:rsidRPr="00933B0A">
        <w:rPr>
          <w:rFonts w:ascii="Arial Narrow" w:hAnsi="Arial Narrow"/>
        </w:rPr>
        <w:tab/>
      </w:r>
      <w:r w:rsidR="008C6ECF" w:rsidRPr="00933B0A">
        <w:rPr>
          <w:rFonts w:ascii="Arial Narrow" w:hAnsi="Arial Narrow"/>
        </w:rPr>
        <w:t xml:space="preserve">Class </w:t>
      </w:r>
      <w:r w:rsidR="00E33397" w:rsidRPr="00933B0A">
        <w:rPr>
          <w:rFonts w:ascii="Arial Narrow" w:hAnsi="Arial Narrow"/>
        </w:rPr>
        <w:t>f</w:t>
      </w:r>
      <w:r w:rsidRPr="00933B0A">
        <w:rPr>
          <w:rFonts w:ascii="Arial Narrow" w:hAnsi="Arial Narrow"/>
        </w:rPr>
        <w:t>.</w:t>
      </w:r>
      <w:r w:rsidR="008C6ECF" w:rsidRPr="00933B0A">
        <w:rPr>
          <w:rFonts w:ascii="Arial Narrow" w:hAnsi="Arial Narrow"/>
        </w:rPr>
        <w:tab/>
        <w:t>Any rider on any solo machine which would be eligibl</w:t>
      </w:r>
      <w:r w:rsidRPr="00933B0A">
        <w:rPr>
          <w:rFonts w:ascii="Arial Narrow" w:hAnsi="Arial Narrow"/>
        </w:rPr>
        <w:t xml:space="preserve">e for entry in classes </w:t>
      </w:r>
      <w:r w:rsidR="00933B0A" w:rsidRPr="00933B0A">
        <w:rPr>
          <w:rFonts w:ascii="Arial Narrow" w:hAnsi="Arial Narrow"/>
        </w:rPr>
        <w:t xml:space="preserve">a, </w:t>
      </w:r>
      <w:r w:rsidRPr="00933B0A">
        <w:rPr>
          <w:rFonts w:ascii="Arial Narrow" w:hAnsi="Arial Narrow"/>
        </w:rPr>
        <w:t xml:space="preserve">b, c or </w:t>
      </w:r>
      <w:r w:rsidR="00E33397" w:rsidRPr="00933B0A">
        <w:rPr>
          <w:rFonts w:ascii="Arial Narrow" w:hAnsi="Arial Narrow"/>
        </w:rPr>
        <w:t>e</w:t>
      </w:r>
      <w:r w:rsidR="008C6ECF" w:rsidRPr="00933B0A">
        <w:rPr>
          <w:rFonts w:ascii="Arial Narrow" w:hAnsi="Arial Narrow"/>
        </w:rPr>
        <w:t xml:space="preserve"> can elect to ride in the</w:t>
      </w:r>
      <w:r w:rsidR="009C6818">
        <w:rPr>
          <w:rFonts w:ascii="Arial Narrow" w:hAnsi="Arial Narrow"/>
        </w:rPr>
        <w:t xml:space="preserve"> Clubman class</w:t>
      </w:r>
    </w:p>
    <w:p w14:paraId="0E3ABAA9" w14:textId="77777777" w:rsidR="008C6ECF" w:rsidRPr="00933B0A" w:rsidRDefault="009C6818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C6ECF" w:rsidRPr="00933B0A">
        <w:rPr>
          <w:rFonts w:ascii="Arial Narrow" w:hAnsi="Arial Narrow"/>
        </w:rPr>
        <w:t>when entering on a 'non award basis'.  This class will ride the Sidecar sections and  has been instituted to</w:t>
      </w:r>
    </w:p>
    <w:p w14:paraId="7E179E1D" w14:textId="77777777" w:rsidR="008C6ECF" w:rsidRPr="00933B0A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 w:rsidRPr="00933B0A">
        <w:rPr>
          <w:rFonts w:ascii="Arial Narrow" w:hAnsi="Arial Narrow"/>
        </w:rPr>
        <w:tab/>
      </w:r>
      <w:r w:rsidRPr="00933B0A">
        <w:rPr>
          <w:rFonts w:ascii="Arial Narrow" w:hAnsi="Arial Narrow"/>
        </w:rPr>
        <w:tab/>
        <w:t>encourage first time riders, those long out of practice or those who do not wish to ride competitively.</w:t>
      </w:r>
    </w:p>
    <w:p w14:paraId="6B19ABA1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  <w:sz w:val="12"/>
          <w:szCs w:val="12"/>
        </w:rPr>
      </w:pPr>
    </w:p>
    <w:p w14:paraId="52DA2B4F" w14:textId="77777777" w:rsidR="00BB3582" w:rsidRDefault="00C9162A" w:rsidP="00C9162A">
      <w:pPr>
        <w:tabs>
          <w:tab w:val="left" w:pos="567"/>
          <w:tab w:val="left" w:pos="1560"/>
        </w:tabs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/>
          <w:sz w:val="12"/>
          <w:szCs w:val="12"/>
        </w:rPr>
        <w:tab/>
      </w:r>
      <w:r w:rsidR="008629CB" w:rsidRPr="008629CB">
        <w:rPr>
          <w:rFonts w:ascii="Arial Narrow" w:hAnsi="Arial Narrow"/>
        </w:rPr>
        <w:t xml:space="preserve">Class </w:t>
      </w:r>
      <w:r w:rsidR="004C0CD2">
        <w:rPr>
          <w:rFonts w:ascii="Arial Narrow" w:hAnsi="Arial Narrow"/>
        </w:rPr>
        <w:t>g</w:t>
      </w:r>
      <w:r w:rsidR="008629CB" w:rsidRPr="008629CB">
        <w:rPr>
          <w:rFonts w:ascii="Arial Narrow" w:hAnsi="Arial Narrow"/>
        </w:rPr>
        <w:t>.</w:t>
      </w:r>
      <w:r w:rsidR="008629CB" w:rsidRPr="008629CB">
        <w:rPr>
          <w:rFonts w:ascii="Arial Narrow" w:hAnsi="Arial Narrow"/>
        </w:rPr>
        <w:tab/>
      </w:r>
      <w:r w:rsidR="008629CB" w:rsidRPr="008629CB">
        <w:rPr>
          <w:rFonts w:ascii="Arial Narrow" w:hAnsi="Arial Narrow" w:cs="Arial"/>
          <w:lang w:val="en-US"/>
        </w:rPr>
        <w:t xml:space="preserve">Any rider </w:t>
      </w:r>
      <w:r w:rsidR="00BB3582">
        <w:rPr>
          <w:rFonts w:ascii="Arial Narrow" w:hAnsi="Arial Narrow" w:cs="Arial"/>
          <w:lang w:val="en-US"/>
        </w:rPr>
        <w:t xml:space="preserve">aged </w:t>
      </w:r>
      <w:r w:rsidR="008629CB" w:rsidRPr="008629CB">
        <w:rPr>
          <w:rFonts w:ascii="Arial Narrow" w:hAnsi="Arial Narrow" w:cs="Arial"/>
          <w:lang w:val="en-US"/>
        </w:rPr>
        <w:t xml:space="preserve">65 years or over on any </w:t>
      </w:r>
      <w:r w:rsidR="00BB3582">
        <w:rPr>
          <w:rFonts w:ascii="Arial Narrow" w:hAnsi="Arial Narrow" w:cs="Arial"/>
          <w:lang w:val="en-US"/>
        </w:rPr>
        <w:t xml:space="preserve">eligible </w:t>
      </w:r>
      <w:r w:rsidR="007B30F1">
        <w:rPr>
          <w:rFonts w:ascii="Arial Narrow" w:hAnsi="Arial Narrow" w:cs="Arial"/>
          <w:lang w:val="en-US"/>
        </w:rPr>
        <w:t xml:space="preserve">European </w:t>
      </w:r>
      <w:r w:rsidR="008629CB" w:rsidRPr="008629CB">
        <w:rPr>
          <w:rFonts w:ascii="Arial Narrow" w:hAnsi="Arial Narrow" w:cs="Arial"/>
          <w:lang w:val="en-US"/>
        </w:rPr>
        <w:t>solo machine of any capacity, manufactured before December 31</w:t>
      </w:r>
      <w:r w:rsidR="008629CB" w:rsidRPr="008629CB">
        <w:rPr>
          <w:rFonts w:ascii="Arial Narrow" w:hAnsi="Arial Narrow" w:cs="Arial"/>
          <w:vertAlign w:val="superscript"/>
          <w:lang w:val="en-US"/>
        </w:rPr>
        <w:t>st</w:t>
      </w:r>
    </w:p>
    <w:p w14:paraId="16BC5E3A" w14:textId="77777777" w:rsidR="008629CB" w:rsidRPr="008629CB" w:rsidRDefault="00BB3582" w:rsidP="00C9162A">
      <w:pPr>
        <w:tabs>
          <w:tab w:val="left" w:pos="567"/>
          <w:tab w:val="left" w:pos="1560"/>
        </w:tabs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ab/>
      </w:r>
      <w:r>
        <w:rPr>
          <w:rFonts w:ascii="Arial Narrow" w:hAnsi="Arial Narrow" w:cs="Arial"/>
          <w:lang w:val="en-US"/>
        </w:rPr>
        <w:tab/>
        <w:t xml:space="preserve">1964.  </w:t>
      </w:r>
      <w:r w:rsidR="008629CB">
        <w:rPr>
          <w:rFonts w:ascii="Arial Narrow" w:hAnsi="Arial Narrow" w:cs="Arial"/>
          <w:lang w:val="en-US"/>
        </w:rPr>
        <w:t>T</w:t>
      </w:r>
      <w:r w:rsidR="008629CB" w:rsidRPr="008629CB">
        <w:rPr>
          <w:rFonts w:ascii="Arial Narrow" w:hAnsi="Arial Narrow" w:cs="Arial"/>
          <w:lang w:val="en-US"/>
        </w:rPr>
        <w:t>his</w:t>
      </w:r>
      <w:r>
        <w:rPr>
          <w:rFonts w:ascii="Arial Narrow" w:hAnsi="Arial Narrow" w:cs="Arial"/>
          <w:lang w:val="en-US"/>
        </w:rPr>
        <w:t xml:space="preserve"> </w:t>
      </w:r>
      <w:r w:rsidR="008629CB" w:rsidRPr="008629CB">
        <w:rPr>
          <w:rFonts w:ascii="Arial Narrow" w:hAnsi="Arial Narrow" w:cs="Arial"/>
          <w:lang w:val="en-US"/>
        </w:rPr>
        <w:t>class will ride</w:t>
      </w:r>
      <w:r w:rsidR="007B30F1">
        <w:rPr>
          <w:rFonts w:ascii="Arial Narrow" w:hAnsi="Arial Narrow" w:cs="Arial"/>
          <w:lang w:val="en-US"/>
        </w:rPr>
        <w:t xml:space="preserve"> </w:t>
      </w:r>
      <w:r w:rsidR="008629CB" w:rsidRPr="008629CB">
        <w:rPr>
          <w:rFonts w:ascii="Arial Narrow" w:hAnsi="Arial Narrow" w:cs="Arial"/>
          <w:lang w:val="en-US"/>
        </w:rPr>
        <w:t xml:space="preserve">the sidecar </w:t>
      </w:r>
      <w:r w:rsidR="002B4F81">
        <w:rPr>
          <w:rFonts w:ascii="Arial Narrow" w:hAnsi="Arial Narrow" w:cs="Arial"/>
          <w:lang w:val="en-US"/>
        </w:rPr>
        <w:t>sections</w:t>
      </w:r>
      <w:r w:rsidR="008629CB" w:rsidRPr="008629CB">
        <w:rPr>
          <w:rFonts w:ascii="Arial Narrow" w:hAnsi="Arial Narrow" w:cs="Arial"/>
          <w:lang w:val="en-US"/>
        </w:rPr>
        <w:t>.</w:t>
      </w:r>
    </w:p>
    <w:p w14:paraId="53779975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  <w:sz w:val="12"/>
          <w:szCs w:val="12"/>
        </w:rPr>
      </w:pPr>
    </w:p>
    <w:p w14:paraId="2E46F4CC" w14:textId="77777777" w:rsidR="007B30F1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Class </w:t>
      </w:r>
      <w:r w:rsidR="004C0CD2">
        <w:rPr>
          <w:rFonts w:ascii="Arial Narrow" w:hAnsi="Arial Narrow"/>
        </w:rPr>
        <w:t>h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7B30F1">
        <w:rPr>
          <w:rFonts w:ascii="Arial Narrow" w:hAnsi="Arial Narrow"/>
        </w:rPr>
        <w:t xml:space="preserve">European </w:t>
      </w:r>
      <w:r>
        <w:rPr>
          <w:rFonts w:ascii="Arial Narrow" w:hAnsi="Arial Narrow"/>
        </w:rPr>
        <w:t>Motor cycles of any capacity with or without rear suspension and with an</w:t>
      </w:r>
      <w:r w:rsidR="00C9162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approved type of sidecar manufactured </w:t>
      </w:r>
      <w:r w:rsidR="00EB6885">
        <w:rPr>
          <w:rFonts w:ascii="Arial Narrow" w:hAnsi="Arial Narrow"/>
        </w:rPr>
        <w:t>on</w:t>
      </w:r>
    </w:p>
    <w:p w14:paraId="732A0109" w14:textId="77777777" w:rsidR="008C6ECF" w:rsidRDefault="007B30F1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B6885">
        <w:rPr>
          <w:rFonts w:ascii="Arial Narrow" w:hAnsi="Arial Narrow"/>
        </w:rPr>
        <w:t xml:space="preserve">or </w:t>
      </w:r>
      <w:r w:rsidR="008C6ECF">
        <w:rPr>
          <w:rFonts w:ascii="Arial Narrow" w:hAnsi="Arial Narrow"/>
        </w:rPr>
        <w:t>before</w:t>
      </w:r>
      <w:r>
        <w:rPr>
          <w:rFonts w:ascii="Arial Narrow" w:hAnsi="Arial Narrow"/>
        </w:rPr>
        <w:t xml:space="preserve"> </w:t>
      </w:r>
      <w:r w:rsidR="008C6ECF">
        <w:rPr>
          <w:rFonts w:ascii="Arial Narrow" w:hAnsi="Arial Narrow"/>
        </w:rPr>
        <w:t>December 31st 196</w:t>
      </w:r>
      <w:r w:rsidR="00EB6885">
        <w:rPr>
          <w:rFonts w:ascii="Arial Narrow" w:hAnsi="Arial Narrow"/>
        </w:rPr>
        <w:t>9</w:t>
      </w:r>
      <w:r w:rsidR="008C6ECF">
        <w:rPr>
          <w:rFonts w:ascii="Arial Narrow" w:hAnsi="Arial Narrow"/>
        </w:rPr>
        <w:t>.</w:t>
      </w:r>
    </w:p>
    <w:p w14:paraId="2D76A8B0" w14:textId="77777777" w:rsidR="008C6ECF" w:rsidRDefault="008C6ECF">
      <w:pPr>
        <w:tabs>
          <w:tab w:val="left" w:pos="567"/>
          <w:tab w:val="left" w:pos="1560"/>
        </w:tabs>
        <w:rPr>
          <w:rFonts w:ascii="Arial Narrow" w:hAnsi="Arial Narrow"/>
          <w:sz w:val="12"/>
          <w:szCs w:val="12"/>
        </w:rPr>
      </w:pPr>
    </w:p>
    <w:p w14:paraId="3C322980" w14:textId="77777777" w:rsidR="008C6ECF" w:rsidRDefault="003B11F0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8C6ECF">
        <w:rPr>
          <w:rFonts w:ascii="Arial Narrow" w:hAnsi="Arial Narrow"/>
        </w:rPr>
        <w:t>.2.</w:t>
      </w:r>
      <w:r w:rsidR="008C6ECF">
        <w:rPr>
          <w:rFonts w:ascii="Arial Narrow" w:hAnsi="Arial Narrow"/>
        </w:rPr>
        <w:tab/>
        <w:t>General</w:t>
      </w:r>
      <w:r w:rsidR="008C6ECF">
        <w:rPr>
          <w:rFonts w:ascii="Arial Narrow" w:hAnsi="Arial Narrow"/>
        </w:rPr>
        <w:tab/>
      </w:r>
      <w:r w:rsidR="008C6ECF">
        <w:rPr>
          <w:rFonts w:ascii="Arial Narrow" w:hAnsi="Arial Narrow"/>
          <w:u w:val="single"/>
        </w:rPr>
        <w:t>Carburetto</w:t>
      </w:r>
      <w:r w:rsidR="008C6ECF">
        <w:rPr>
          <w:rFonts w:ascii="Arial Narrow" w:hAnsi="Arial Narrow"/>
        </w:rPr>
        <w:t>r must be of a type fitted when machine was new.  Amal Monabloc and Amal Concentric mark 1 will be allowed</w:t>
      </w:r>
    </w:p>
    <w:p w14:paraId="6B6EEADD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on any machine.  Amal Concentric mark 11 are not allowed.</w:t>
      </w:r>
    </w:p>
    <w:p w14:paraId="1935188C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  <w:sz w:val="12"/>
          <w:szCs w:val="12"/>
        </w:rPr>
      </w:pPr>
    </w:p>
    <w:p w14:paraId="24FB7ADE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Forks</w:t>
      </w:r>
      <w:r>
        <w:rPr>
          <w:rFonts w:ascii="Arial Narrow" w:hAnsi="Arial Narrow"/>
        </w:rPr>
        <w:t xml:space="preserve"> must be a type manufactured or fitted before December 31st 1964 but not necessarily the same manufacture as the</w:t>
      </w:r>
    </w:p>
    <w:p w14:paraId="5EA55F7A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machine.</w:t>
      </w:r>
    </w:p>
    <w:p w14:paraId="094CBA71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  <w:sz w:val="12"/>
          <w:szCs w:val="12"/>
        </w:rPr>
      </w:pPr>
    </w:p>
    <w:p w14:paraId="5F9942D6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Scrutineering</w:t>
      </w:r>
      <w:r>
        <w:rPr>
          <w:rFonts w:ascii="Arial Narrow" w:hAnsi="Arial Narrow"/>
        </w:rPr>
        <w:t xml:space="preserve"> will take place to ensure that all machines meet the above machine class requirements.  </w:t>
      </w:r>
      <w:r>
        <w:rPr>
          <w:rFonts w:ascii="Arial Narrow" w:hAnsi="Arial Narrow"/>
          <w:u w:val="single"/>
        </w:rPr>
        <w:t>Frame, forks, hubs,</w:t>
      </w:r>
    </w:p>
    <w:p w14:paraId="15A5F804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engine, gearbox, ignition and carburettor</w:t>
      </w:r>
      <w:r>
        <w:rPr>
          <w:rFonts w:ascii="Arial Narrow" w:hAnsi="Arial Narrow"/>
        </w:rPr>
        <w:t xml:space="preserve"> must be of pre-1965 type.  All levers must be ball ended.  The Scrutineer's</w:t>
      </w:r>
    </w:p>
    <w:p w14:paraId="1B2876FD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decision is final.  No machine excluded by the Scrutineer shall be ridden on the Trial ground.</w:t>
      </w:r>
    </w:p>
    <w:p w14:paraId="7A6990F6" w14:textId="77777777" w:rsidR="008C6ECF" w:rsidRDefault="008C6ECF">
      <w:pPr>
        <w:tabs>
          <w:tab w:val="left" w:pos="567"/>
          <w:tab w:val="left" w:pos="1560"/>
        </w:tabs>
        <w:jc w:val="both"/>
        <w:rPr>
          <w:rFonts w:ascii="Arial Narrow" w:hAnsi="Arial Narrow"/>
          <w:sz w:val="12"/>
          <w:szCs w:val="12"/>
        </w:rPr>
      </w:pPr>
    </w:p>
    <w:p w14:paraId="3EEB3164" w14:textId="77777777" w:rsidR="00D539AC" w:rsidRPr="00D539AC" w:rsidRDefault="003B11F0">
      <w:pPr>
        <w:tabs>
          <w:tab w:val="left" w:pos="567"/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8C6ECF">
        <w:rPr>
          <w:rFonts w:ascii="Arial Narrow" w:hAnsi="Arial Narrow"/>
        </w:rPr>
        <w:t>.3.</w:t>
      </w:r>
      <w:r w:rsidR="008C6ECF">
        <w:rPr>
          <w:rFonts w:ascii="Arial Narrow" w:hAnsi="Arial Narrow"/>
        </w:rPr>
        <w:tab/>
        <w:t xml:space="preserve">Specials </w:t>
      </w:r>
      <w:r w:rsidR="00D539AC">
        <w:rPr>
          <w:rFonts w:ascii="Arial Narrow" w:hAnsi="Arial Narrow"/>
        </w:rPr>
        <w:tab/>
        <w:t>W</w:t>
      </w:r>
      <w:r w:rsidR="008C6ECF">
        <w:rPr>
          <w:rFonts w:ascii="Arial Narrow" w:hAnsi="Arial Narrow"/>
        </w:rPr>
        <w:t>ill be accepted providing they meet the requirements of th</w:t>
      </w:r>
      <w:r w:rsidR="008C6ECF" w:rsidRPr="00D539AC">
        <w:rPr>
          <w:rFonts w:ascii="Arial Narrow" w:hAnsi="Arial Narrow"/>
        </w:rPr>
        <w:t xml:space="preserve">e class entered, </w:t>
      </w:r>
      <w:r w:rsidR="008C6ECF" w:rsidRPr="00D539AC">
        <w:rPr>
          <w:rFonts w:ascii="Arial Narrow" w:hAnsi="Arial Narrow"/>
          <w:u w:val="single"/>
        </w:rPr>
        <w:t>and are constructed of major components of</w:t>
      </w:r>
    </w:p>
    <w:p w14:paraId="5FD2A543" w14:textId="77777777" w:rsidR="008C6ECF" w:rsidRPr="00D539AC" w:rsidRDefault="00D539AC">
      <w:pPr>
        <w:tabs>
          <w:tab w:val="left" w:pos="567"/>
          <w:tab w:val="left" w:pos="1560"/>
        </w:tabs>
        <w:jc w:val="both"/>
        <w:rPr>
          <w:rFonts w:ascii="Arial Narrow" w:hAnsi="Arial Narrow"/>
          <w:u w:val="single"/>
        </w:rPr>
      </w:pPr>
      <w:r w:rsidRPr="00D539AC">
        <w:rPr>
          <w:rFonts w:ascii="Arial Narrow" w:hAnsi="Arial Narrow"/>
        </w:rPr>
        <w:tab/>
      </w:r>
      <w:r w:rsidR="008C6ECF" w:rsidRPr="00D539AC">
        <w:rPr>
          <w:rFonts w:ascii="Arial Narrow" w:hAnsi="Arial Narrow"/>
        </w:rPr>
        <w:tab/>
      </w:r>
      <w:r w:rsidR="008C6ECF" w:rsidRPr="00D539AC">
        <w:rPr>
          <w:rFonts w:ascii="Arial Narrow" w:hAnsi="Arial Narrow"/>
          <w:u w:val="single"/>
        </w:rPr>
        <w:t>European manufacture extant prior to December 31st 1964.</w:t>
      </w:r>
    </w:p>
    <w:p w14:paraId="2F1AF6AC" w14:textId="77777777" w:rsidR="000308A4" w:rsidRPr="00D539AC" w:rsidRDefault="000308A4">
      <w:pPr>
        <w:tabs>
          <w:tab w:val="left" w:pos="567"/>
          <w:tab w:val="left" w:pos="1560"/>
        </w:tabs>
        <w:jc w:val="both"/>
        <w:rPr>
          <w:rFonts w:ascii="Arial Narrow" w:hAnsi="Arial Narrow"/>
          <w:u w:val="single"/>
        </w:rPr>
      </w:pPr>
    </w:p>
    <w:p w14:paraId="3875FD93" w14:textId="77777777" w:rsidR="00C73B6F" w:rsidRPr="00AF1AC8" w:rsidRDefault="000308A4" w:rsidP="00C73B6F">
      <w:pPr>
        <w:tabs>
          <w:tab w:val="left" w:pos="567"/>
          <w:tab w:val="left" w:pos="1560"/>
        </w:tabs>
        <w:jc w:val="both"/>
        <w:rPr>
          <w:rFonts w:ascii="Arial Narrow" w:hAnsi="Arial Narrow"/>
          <w:b/>
          <w:sz w:val="22"/>
          <w:szCs w:val="22"/>
        </w:rPr>
      </w:pPr>
      <w:r w:rsidRPr="00AF1AC8">
        <w:rPr>
          <w:rFonts w:ascii="Arial Narrow" w:hAnsi="Arial Narrow"/>
          <w:b/>
          <w:sz w:val="22"/>
          <w:szCs w:val="22"/>
        </w:rPr>
        <w:t>7</w:t>
      </w:r>
      <w:r w:rsidRPr="00AF1AC8">
        <w:rPr>
          <w:rFonts w:ascii="Arial Narrow" w:hAnsi="Arial Narrow"/>
          <w:b/>
          <w:sz w:val="22"/>
          <w:szCs w:val="22"/>
        </w:rPr>
        <w:tab/>
        <w:t>Results</w:t>
      </w:r>
      <w:r w:rsidRPr="00AF1AC8">
        <w:rPr>
          <w:rFonts w:ascii="Arial Narrow" w:hAnsi="Arial Narrow"/>
          <w:b/>
          <w:sz w:val="22"/>
          <w:szCs w:val="22"/>
        </w:rPr>
        <w:tab/>
        <w:t xml:space="preserve">All results will be available to download from our website – </w:t>
      </w:r>
      <w:hyperlink r:id="rId7" w:history="1">
        <w:r w:rsidRPr="00AF1AC8">
          <w:rPr>
            <w:rStyle w:val="Hyperlink"/>
            <w:rFonts w:ascii="Arial Narrow" w:hAnsi="Arial Narrow"/>
            <w:b/>
            <w:sz w:val="22"/>
            <w:szCs w:val="22"/>
          </w:rPr>
          <w:t>www.talmag.co.uk</w:t>
        </w:r>
      </w:hyperlink>
      <w:r w:rsidRPr="00AF1AC8">
        <w:rPr>
          <w:rFonts w:ascii="Arial Narrow" w:hAnsi="Arial Narrow"/>
          <w:b/>
          <w:sz w:val="22"/>
          <w:szCs w:val="22"/>
        </w:rPr>
        <w:t xml:space="preserve"> as soon as possible</w:t>
      </w:r>
    </w:p>
    <w:p w14:paraId="218DC91F" w14:textId="77777777" w:rsidR="00C73B6F" w:rsidRPr="00AF1AC8" w:rsidRDefault="00C73B6F" w:rsidP="00C73B6F">
      <w:pPr>
        <w:tabs>
          <w:tab w:val="left" w:pos="567"/>
          <w:tab w:val="left" w:pos="1560"/>
        </w:tabs>
        <w:jc w:val="both"/>
        <w:rPr>
          <w:rFonts w:ascii="Arial Narrow" w:hAnsi="Arial Narrow"/>
          <w:b/>
          <w:sz w:val="22"/>
          <w:szCs w:val="22"/>
        </w:rPr>
      </w:pPr>
      <w:r w:rsidRPr="00AF1AC8">
        <w:rPr>
          <w:rFonts w:ascii="Arial Narrow" w:hAnsi="Arial Narrow"/>
          <w:b/>
          <w:sz w:val="22"/>
          <w:szCs w:val="22"/>
        </w:rPr>
        <w:tab/>
      </w:r>
      <w:r w:rsidRPr="00AF1AC8">
        <w:rPr>
          <w:rFonts w:ascii="Arial Narrow" w:hAnsi="Arial Narrow"/>
          <w:b/>
          <w:sz w:val="22"/>
          <w:szCs w:val="22"/>
        </w:rPr>
        <w:tab/>
        <w:t>af</w:t>
      </w:r>
      <w:r w:rsidR="005E6EBE" w:rsidRPr="00AF1AC8">
        <w:rPr>
          <w:rFonts w:ascii="Arial Narrow" w:hAnsi="Arial Narrow"/>
          <w:b/>
          <w:sz w:val="22"/>
          <w:szCs w:val="22"/>
        </w:rPr>
        <w:t>ter the event.  If you want you</w:t>
      </w:r>
      <w:r w:rsidR="00350790">
        <w:rPr>
          <w:rFonts w:ascii="Arial Narrow" w:hAnsi="Arial Narrow"/>
          <w:b/>
          <w:sz w:val="22"/>
          <w:szCs w:val="22"/>
        </w:rPr>
        <w:t>r</w:t>
      </w:r>
      <w:r w:rsidR="000308A4" w:rsidRPr="00AF1AC8">
        <w:rPr>
          <w:rFonts w:ascii="Arial Narrow" w:hAnsi="Arial Narrow"/>
          <w:b/>
          <w:sz w:val="22"/>
          <w:szCs w:val="22"/>
        </w:rPr>
        <w:t xml:space="preserve"> results posted to you, </w:t>
      </w:r>
      <w:r w:rsidR="00BB3582">
        <w:rPr>
          <w:rFonts w:ascii="Arial Narrow" w:hAnsi="Arial Narrow"/>
          <w:b/>
          <w:sz w:val="22"/>
          <w:szCs w:val="22"/>
        </w:rPr>
        <w:t>plea</w:t>
      </w:r>
      <w:r w:rsidR="00BB3582" w:rsidRPr="00BB3582">
        <w:rPr>
          <w:rFonts w:ascii="Arial Narrow" w:hAnsi="Arial Narrow"/>
          <w:b/>
          <w:sz w:val="22"/>
          <w:szCs w:val="22"/>
        </w:rPr>
        <w:t>se</w:t>
      </w:r>
      <w:r w:rsidR="000308A4" w:rsidRPr="00BB3582">
        <w:rPr>
          <w:rFonts w:ascii="Arial Narrow" w:hAnsi="Arial Narrow"/>
          <w:b/>
          <w:sz w:val="22"/>
          <w:szCs w:val="22"/>
        </w:rPr>
        <w:t xml:space="preserve"> </w:t>
      </w:r>
      <w:r w:rsidR="000308A4" w:rsidRPr="00AF1AC8">
        <w:rPr>
          <w:rFonts w:ascii="Arial Narrow" w:hAnsi="Arial Narrow"/>
          <w:b/>
          <w:sz w:val="22"/>
          <w:szCs w:val="22"/>
        </w:rPr>
        <w:t>stamp and return the envelope</w:t>
      </w:r>
    </w:p>
    <w:p w14:paraId="57696022" w14:textId="77777777" w:rsidR="00AF1AC8" w:rsidRPr="00AF1AC8" w:rsidRDefault="00C73B6F" w:rsidP="00C73B6F">
      <w:pPr>
        <w:tabs>
          <w:tab w:val="left" w:pos="567"/>
          <w:tab w:val="left" w:pos="1560"/>
        </w:tabs>
        <w:jc w:val="both"/>
        <w:rPr>
          <w:rFonts w:ascii="Arial Narrow" w:hAnsi="Arial Narrow"/>
          <w:b/>
          <w:sz w:val="22"/>
          <w:szCs w:val="22"/>
        </w:rPr>
      </w:pPr>
      <w:r w:rsidRPr="00AF1AC8">
        <w:rPr>
          <w:rFonts w:ascii="Arial Narrow" w:hAnsi="Arial Narrow"/>
          <w:b/>
          <w:sz w:val="22"/>
          <w:szCs w:val="22"/>
        </w:rPr>
        <w:tab/>
      </w:r>
      <w:r w:rsidRPr="00AF1AC8">
        <w:rPr>
          <w:rFonts w:ascii="Arial Narrow" w:hAnsi="Arial Narrow"/>
          <w:b/>
          <w:sz w:val="22"/>
          <w:szCs w:val="22"/>
        </w:rPr>
        <w:tab/>
      </w:r>
      <w:r w:rsidR="000308A4" w:rsidRPr="00AF1AC8">
        <w:rPr>
          <w:rFonts w:ascii="Arial Narrow" w:hAnsi="Arial Narrow"/>
          <w:b/>
          <w:sz w:val="22"/>
          <w:szCs w:val="22"/>
        </w:rPr>
        <w:t>marked “R”</w:t>
      </w:r>
      <w:r w:rsidR="00A8106A" w:rsidRPr="00AF1AC8">
        <w:rPr>
          <w:rFonts w:ascii="Arial Narrow" w:hAnsi="Arial Narrow"/>
          <w:b/>
          <w:sz w:val="22"/>
          <w:szCs w:val="22"/>
        </w:rPr>
        <w:t xml:space="preserve"> otherwise </w:t>
      </w:r>
      <w:r w:rsidR="000308A4" w:rsidRPr="00AF1AC8">
        <w:rPr>
          <w:rFonts w:ascii="Arial Narrow" w:hAnsi="Arial Narrow"/>
          <w:b/>
          <w:sz w:val="22"/>
          <w:szCs w:val="22"/>
        </w:rPr>
        <w:t>you will not receive printed results.</w:t>
      </w:r>
      <w:r w:rsidR="00AF1AC8" w:rsidRPr="00AF1AC8">
        <w:rPr>
          <w:rFonts w:ascii="Arial Narrow" w:hAnsi="Arial Narrow"/>
          <w:b/>
          <w:sz w:val="22"/>
          <w:szCs w:val="22"/>
        </w:rPr>
        <w:t xml:space="preserve">  20</w:t>
      </w:r>
      <w:r w:rsidR="003F67E8">
        <w:rPr>
          <w:rFonts w:ascii="Arial Narrow" w:hAnsi="Arial Narrow"/>
          <w:b/>
          <w:sz w:val="22"/>
          <w:szCs w:val="22"/>
        </w:rPr>
        <w:t>20</w:t>
      </w:r>
      <w:r w:rsidR="00AF1AC8" w:rsidRPr="00AF1AC8">
        <w:rPr>
          <w:rFonts w:ascii="Arial Narrow" w:hAnsi="Arial Narrow"/>
          <w:b/>
          <w:sz w:val="22"/>
          <w:szCs w:val="22"/>
        </w:rPr>
        <w:t xml:space="preserve"> riders who elected to download</w:t>
      </w:r>
    </w:p>
    <w:p w14:paraId="0099E933" w14:textId="77777777" w:rsidR="000308A4" w:rsidRDefault="00AF1AC8" w:rsidP="00C73B6F">
      <w:pPr>
        <w:tabs>
          <w:tab w:val="left" w:pos="567"/>
          <w:tab w:val="left" w:pos="1560"/>
        </w:tabs>
        <w:jc w:val="both"/>
        <w:rPr>
          <w:rFonts w:ascii="Arial Narrow" w:hAnsi="Arial Narrow"/>
          <w:b/>
          <w:sz w:val="22"/>
          <w:szCs w:val="22"/>
        </w:rPr>
      </w:pPr>
      <w:r w:rsidRPr="00AF1AC8">
        <w:rPr>
          <w:rFonts w:ascii="Arial Narrow" w:hAnsi="Arial Narrow"/>
          <w:b/>
          <w:sz w:val="22"/>
          <w:szCs w:val="22"/>
        </w:rPr>
        <w:tab/>
      </w:r>
      <w:r w:rsidRPr="00AF1AC8">
        <w:rPr>
          <w:rFonts w:ascii="Arial Narrow" w:hAnsi="Arial Narrow"/>
          <w:b/>
          <w:sz w:val="22"/>
          <w:szCs w:val="22"/>
        </w:rPr>
        <w:tab/>
        <w:t xml:space="preserve">their </w:t>
      </w:r>
      <w:r w:rsidRPr="00666197">
        <w:rPr>
          <w:rFonts w:ascii="Arial Narrow" w:hAnsi="Arial Narrow"/>
          <w:b/>
          <w:sz w:val="22"/>
          <w:szCs w:val="22"/>
        </w:rPr>
        <w:t xml:space="preserve">results will not receive </w:t>
      </w:r>
      <w:r w:rsidR="009C6818">
        <w:rPr>
          <w:rFonts w:ascii="Arial Narrow" w:hAnsi="Arial Narrow"/>
          <w:b/>
          <w:sz w:val="22"/>
          <w:szCs w:val="22"/>
        </w:rPr>
        <w:t xml:space="preserve">an </w:t>
      </w:r>
      <w:r w:rsidRPr="00666197">
        <w:rPr>
          <w:rFonts w:ascii="Arial Narrow" w:hAnsi="Arial Narrow"/>
          <w:b/>
          <w:sz w:val="22"/>
          <w:szCs w:val="22"/>
        </w:rPr>
        <w:t>envelope marked</w:t>
      </w:r>
      <w:r>
        <w:rPr>
          <w:rFonts w:ascii="Arial Narrow" w:hAnsi="Arial Narrow"/>
          <w:b/>
          <w:sz w:val="22"/>
          <w:szCs w:val="22"/>
        </w:rPr>
        <w:t xml:space="preserve"> ‘R’.</w:t>
      </w:r>
    </w:p>
    <w:p w14:paraId="2B93EBC5" w14:textId="77777777" w:rsidR="00F60EAF" w:rsidRPr="00AF1AC8" w:rsidRDefault="00741D03" w:rsidP="00C73B6F">
      <w:pPr>
        <w:tabs>
          <w:tab w:val="left" w:pos="567"/>
          <w:tab w:val="left" w:pos="156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64C8BEC8" w14:textId="77777777" w:rsidR="00A8106A" w:rsidRDefault="00A8106A" w:rsidP="00A8106A">
      <w:pPr>
        <w:tabs>
          <w:tab w:val="left" w:pos="567"/>
          <w:tab w:val="left" w:pos="1560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</w:t>
      </w:r>
      <w:r w:rsidRPr="00EB6885">
        <w:rPr>
          <w:rFonts w:ascii="Arial Narrow" w:hAnsi="Arial Narrow"/>
          <w:b/>
          <w:sz w:val="24"/>
          <w:szCs w:val="24"/>
        </w:rPr>
        <w:t>n case of problems</w:t>
      </w:r>
      <w:r>
        <w:rPr>
          <w:rFonts w:ascii="Arial Narrow" w:hAnsi="Arial Narrow"/>
          <w:b/>
          <w:sz w:val="24"/>
          <w:szCs w:val="24"/>
        </w:rPr>
        <w:t>,</w:t>
      </w:r>
      <w:r w:rsidRPr="00EB688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</w:t>
      </w:r>
      <w:r w:rsidRPr="00EB6885">
        <w:rPr>
          <w:rFonts w:ascii="Arial Narrow" w:hAnsi="Arial Narrow"/>
          <w:b/>
          <w:sz w:val="24"/>
          <w:szCs w:val="24"/>
        </w:rPr>
        <w:t>lease include your e-mail address (if you have one) on the entry form.</w:t>
      </w:r>
      <w:r w:rsidR="00BB3582">
        <w:rPr>
          <w:rFonts w:ascii="Arial Narrow" w:hAnsi="Arial Narrow"/>
          <w:b/>
          <w:sz w:val="24"/>
          <w:szCs w:val="24"/>
        </w:rPr>
        <w:t xml:space="preserve"> </w:t>
      </w:r>
    </w:p>
    <w:sectPr w:rsidR="00A8106A" w:rsidSect="00F60EAF">
      <w:pgSz w:w="12247" w:h="15819"/>
      <w:pgMar w:top="720" w:right="720" w:bottom="720" w:left="720" w:header="0" w:footer="68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5B86" w14:textId="77777777" w:rsidR="00594B48" w:rsidRDefault="00594B48">
      <w:r>
        <w:separator/>
      </w:r>
    </w:p>
  </w:endnote>
  <w:endnote w:type="continuationSeparator" w:id="0">
    <w:p w14:paraId="01318D44" w14:textId="77777777" w:rsidR="00594B48" w:rsidRDefault="0059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6A25" w14:textId="77777777" w:rsidR="00594B48" w:rsidRDefault="00594B48">
      <w:r>
        <w:separator/>
      </w:r>
    </w:p>
  </w:footnote>
  <w:footnote w:type="continuationSeparator" w:id="0">
    <w:p w14:paraId="44F233E4" w14:textId="77777777" w:rsidR="00594B48" w:rsidRDefault="0059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A00B8"/>
    <w:multiLevelType w:val="hybridMultilevel"/>
    <w:tmpl w:val="BE28A068"/>
    <w:lvl w:ilvl="0" w:tplc="5D0C203A">
      <w:start w:val="8"/>
      <w:numFmt w:val="decimal"/>
      <w:lvlText w:val="%1"/>
      <w:lvlJc w:val="left"/>
      <w:pPr>
        <w:tabs>
          <w:tab w:val="num" w:pos="2127"/>
        </w:tabs>
        <w:ind w:left="2127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ECF"/>
    <w:rsid w:val="00013868"/>
    <w:rsid w:val="000308A4"/>
    <w:rsid w:val="0004674E"/>
    <w:rsid w:val="000A5FC3"/>
    <w:rsid w:val="000E433C"/>
    <w:rsid w:val="000E48BB"/>
    <w:rsid w:val="00123106"/>
    <w:rsid w:val="00151C6F"/>
    <w:rsid w:val="00157F76"/>
    <w:rsid w:val="00162DB2"/>
    <w:rsid w:val="001664C7"/>
    <w:rsid w:val="001A5298"/>
    <w:rsid w:val="001E6409"/>
    <w:rsid w:val="001F58DD"/>
    <w:rsid w:val="00264EA5"/>
    <w:rsid w:val="00276023"/>
    <w:rsid w:val="00276434"/>
    <w:rsid w:val="00276FD6"/>
    <w:rsid w:val="00277662"/>
    <w:rsid w:val="002940D8"/>
    <w:rsid w:val="002A7A58"/>
    <w:rsid w:val="002B4F81"/>
    <w:rsid w:val="002F1641"/>
    <w:rsid w:val="00343208"/>
    <w:rsid w:val="00350790"/>
    <w:rsid w:val="00371859"/>
    <w:rsid w:val="003B11F0"/>
    <w:rsid w:val="003F67E8"/>
    <w:rsid w:val="00424306"/>
    <w:rsid w:val="00495606"/>
    <w:rsid w:val="004B5613"/>
    <w:rsid w:val="004C0CD2"/>
    <w:rsid w:val="004C3C84"/>
    <w:rsid w:val="004D78F9"/>
    <w:rsid w:val="00544782"/>
    <w:rsid w:val="00544DCA"/>
    <w:rsid w:val="00560CCB"/>
    <w:rsid w:val="00571927"/>
    <w:rsid w:val="00585D69"/>
    <w:rsid w:val="00594B48"/>
    <w:rsid w:val="005D09F4"/>
    <w:rsid w:val="005D255F"/>
    <w:rsid w:val="005E6EBE"/>
    <w:rsid w:val="00666197"/>
    <w:rsid w:val="006A751E"/>
    <w:rsid w:val="00741D03"/>
    <w:rsid w:val="0074456D"/>
    <w:rsid w:val="00770FF6"/>
    <w:rsid w:val="00777C90"/>
    <w:rsid w:val="007B30F1"/>
    <w:rsid w:val="007E3D65"/>
    <w:rsid w:val="008629CB"/>
    <w:rsid w:val="008951FC"/>
    <w:rsid w:val="008A4CAA"/>
    <w:rsid w:val="008A7DB4"/>
    <w:rsid w:val="008B6942"/>
    <w:rsid w:val="008C6ECF"/>
    <w:rsid w:val="009203F0"/>
    <w:rsid w:val="00933B0A"/>
    <w:rsid w:val="00982BB4"/>
    <w:rsid w:val="00997FD8"/>
    <w:rsid w:val="009C6818"/>
    <w:rsid w:val="009F66C9"/>
    <w:rsid w:val="00A059C4"/>
    <w:rsid w:val="00A556B7"/>
    <w:rsid w:val="00A55C57"/>
    <w:rsid w:val="00A70263"/>
    <w:rsid w:val="00A80A76"/>
    <w:rsid w:val="00A8106A"/>
    <w:rsid w:val="00AF1AC8"/>
    <w:rsid w:val="00B00655"/>
    <w:rsid w:val="00B277E7"/>
    <w:rsid w:val="00B40D4D"/>
    <w:rsid w:val="00B92624"/>
    <w:rsid w:val="00BB3582"/>
    <w:rsid w:val="00BF1D8C"/>
    <w:rsid w:val="00C51D1E"/>
    <w:rsid w:val="00C73B6F"/>
    <w:rsid w:val="00C863B7"/>
    <w:rsid w:val="00C9162A"/>
    <w:rsid w:val="00CB31D4"/>
    <w:rsid w:val="00CC7892"/>
    <w:rsid w:val="00CD25BF"/>
    <w:rsid w:val="00D07667"/>
    <w:rsid w:val="00D524C9"/>
    <w:rsid w:val="00D539AC"/>
    <w:rsid w:val="00D71F9B"/>
    <w:rsid w:val="00DF1975"/>
    <w:rsid w:val="00E0206A"/>
    <w:rsid w:val="00E04B1C"/>
    <w:rsid w:val="00E259E0"/>
    <w:rsid w:val="00E33397"/>
    <w:rsid w:val="00EB6885"/>
    <w:rsid w:val="00ED426A"/>
    <w:rsid w:val="00F02557"/>
    <w:rsid w:val="00F214F8"/>
    <w:rsid w:val="00F269D1"/>
    <w:rsid w:val="00F324E7"/>
    <w:rsid w:val="00F60EAF"/>
    <w:rsid w:val="00F65DEE"/>
    <w:rsid w:val="00F73EEF"/>
    <w:rsid w:val="00FC539C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5741D81"/>
  <w15:chartTrackingRefBased/>
  <w15:docId w15:val="{E96B6A3C-5CB1-4C4A-A17D-91E48969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Hyperlink">
    <w:name w:val="Hyperlink"/>
    <w:rsid w:val="00030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lma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THE GUIDANCE OF ENTRANTS IN THE TALMAG TROPHY TRIAL</vt:lpstr>
    </vt:vector>
  </TitlesOfParts>
  <Company/>
  <LinksUpToDate>false</LinksUpToDate>
  <CharactersWithSpaces>4381</CharactersWithSpaces>
  <SharedDoc>false</SharedDoc>
  <HLinks>
    <vt:vector size="6" baseType="variant">
      <vt:variant>
        <vt:i4>4784157</vt:i4>
      </vt:variant>
      <vt:variant>
        <vt:i4>0</vt:i4>
      </vt:variant>
      <vt:variant>
        <vt:i4>0</vt:i4>
      </vt:variant>
      <vt:variant>
        <vt:i4>5</vt:i4>
      </vt:variant>
      <vt:variant>
        <vt:lpwstr>http://www.talmag.co.uk/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THE GUIDANCE OF ENTRANTS IN THE TALMAG TROPHY TRIAL</dc:title>
  <dc:subject/>
  <dc:creator>Chritopher A Cheslett</dc:creator>
  <cp:keywords/>
  <cp:lastModifiedBy>Emma Green</cp:lastModifiedBy>
  <cp:revision>2</cp:revision>
  <cp:lastPrinted>2021-11-04T12:20:00Z</cp:lastPrinted>
  <dcterms:created xsi:type="dcterms:W3CDTF">2021-11-08T23:20:00Z</dcterms:created>
  <dcterms:modified xsi:type="dcterms:W3CDTF">2021-11-08T23:20:00Z</dcterms:modified>
</cp:coreProperties>
</file>